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2A" w:rsidRPr="00F47E2A" w:rsidRDefault="00F47E2A" w:rsidP="00F47E2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b/>
          <w:sz w:val="24"/>
          <w:szCs w:val="24"/>
          <w:lang w:val="ro-RO"/>
        </w:rPr>
        <w:t>EXTRAS DIN ROFUIP Nr. 5.447/31.08.2020</w:t>
      </w:r>
    </w:p>
    <w:p w:rsidR="00154B3F" w:rsidRPr="00F47E2A" w:rsidRDefault="00154B3F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Secțiunea a 2-a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6484F">
        <w:rPr>
          <w:rFonts w:ascii="Times New Roman" w:hAnsi="Times New Roman" w:cs="Times New Roman"/>
          <w:b/>
          <w:sz w:val="24"/>
          <w:szCs w:val="24"/>
          <w:lang w:val="ro-RO"/>
        </w:rPr>
        <w:t>Consiliul clasei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57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(1) Consiliul clasei funcţionează în învăţământul primar, gi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mnazial, liceal, profesional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postliceal şi este constituit din totalitatea personalul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ui didactic care predă la clasa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respectivă, din cel puţin un părinte delegat al comitetului de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părinţi al clasei, cu excepţia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claselor din învăţământul postliceal şi, pentru toate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clasele, cu excepţia celor din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învăţământul primar, şi a reprezentantului elevilor clase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 respective, desemnat prin vot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secret de către elevii clasei.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Preşedintele consiliului clasei este învăţătorul/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institutorul/profesorul pentru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învăţământul primar, respectiv profesorul diriginte, în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cazul învăţământului gimnazial,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liceal, profesional şi postliceal.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(3) Consiliul clasei se întruneşte cel puţin o dată pe se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mestru sau ori de câte ori este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necesar, la solicitarea învăţătorului/institutorului/p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rofesorului pentru învăţământul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primar, respectiv a profesorului diriginte, a reprezentanţilor părinţilor şi ai elevilor.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(4) În situații obiective, cum ar fi calamități, intemperii, epidemii, pandemii, al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te situații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excepționale, ședințele consiliului clasei se pot d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esfășura on-line, prin mijloace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electronice de comunicare în sistem de videoconferință.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58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Consiliul clasei are următoarele atribuţii: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analizează semestrial progresul şcolar şi comportamentul fiecărui elev;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stabileşte măsuri de sprijin atât pentru elevii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cu probleme de învăţare sau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comportament, cât şi pentru elevii cu rezultate deosebite;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stabileşte notele/calificativele la purtare pentru fiecare elev al clasei, în funcţie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frecvenţa şi comportamentul acestora în activitatea ş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colară şi extraşcolară; propune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consiliului profesoral validarea notelor mai mici de 7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,00, respectiv mai mici de 8,00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pentru unităţile de învăţământ cu profil pedagogic, teologic şi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militar, sau a calificativelor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mai mici de "bine", pentru învăţământul primar;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d) propune recompense pentru elevii cu rezultate deosebite;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participă la întâlniri cu părinţii şi elevii ori de câte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ori este nevoie, la solicitarea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învăţătorului/institutorului/profesorului pentru î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nvăţământul primar/profesorului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diriginte sau a cel puţin 1/3 dintre părinţii elevilor clasei;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lastRenderedPageBreak/>
        <w:t>f)analizează abaterile disciplinare ale elevilor şi propune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învăţătorului/institutorului/profesorului pentru î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nvăţământul primar/profesorului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diriginte, sancţiunile disciplinare prevăzute pentru elevi, î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 conformitate cu legislaţia în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vigoare.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59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(1) Consiliul clasei se întruneşte în prezenţa a cel puţin 2/3 din totalu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 membrilor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adoptă hotărâri cu votul a jumătate plus unu din totalul membrilor săi.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La sfârşitul fiecărei şedinţe a consiliului clasei, toţi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membrii au obligaţia să semneze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procesul-verbal de şedinţă. Procesele-verbale se scriu în registrul de proc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ese-verbale ale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consiliilor clasei, constituit la nivelul unităţii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învăţământ, pe fiecare nivel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învăţământ. Registrul de procese-verbale se nume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rotează pe fiecare pagină şi se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înregistrează. Registrul de procese-verbale al consiliilor clasei este îns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oţit de un dosar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care conţine anexele proceselor, numerotate şi îndosariate pentru fiecare şedinţă.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Secţiunea a 2-a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b/>
          <w:sz w:val="24"/>
          <w:szCs w:val="24"/>
          <w:lang w:val="ro-RO"/>
        </w:rPr>
        <w:t>Profesorul diriginte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64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(1) Profesorul diriginte coordonează activitatea cla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sei din învăţământul gimnazial,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liceal, profesional şi postliceal.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Un cadru didactic poate îndeplini atribuţiile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profesor diriginte la o singură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formaţiune de studiu.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(3)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 cazul învăţământului primar, atribuţiile dir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igintelui revin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învăţătorului/institutorului/profesorului pentru învăţământul primar.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65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(1) Profesorii diriginţi sunt numiţi, anual, de către direct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orul unităţii de învăţământ, în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baza hotărârii consiliului de administraţie.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La numirea profesorilor diriginți se are în vedere, în măs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ura posibilităților, principiul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continuității, astfel încât clasa să aibă același dirig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inte pe parcursul unui nivel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învățământ.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(3) De regulă, poate fi numit profesor diriginte un cadru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didactic titular sau suplinitor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care are cel puţin o jumătate din norma didactică în unita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tea de învăţământ şi care predă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la clasa respectivă.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Art. 66 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(1) Activităţile specifice funcţiei de diriginte sunt prev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ăzute în fişa postului cadrului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didactic.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Profesorul diriginte realizează anual, planificarea ac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tivităţilor conform proiectului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de dezvoltare instituţională şi nevoilor educaţionale ale 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olectivului de elevi pe care îl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coordonează. Planificarea se avizează de către directorul unităţii de învăţământ.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 (3) Activitățile de suport educațional, consiliere și orientar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 profesională sunt obligatorii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și sunt desfășurate de profesorul diriginte astfel: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a) în cadrul orelor din aria curriculară consiliere și orientare;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b) în afara orelor de curs, în situația în care în planul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cadru nu este prevăzută ora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consiliere și orientare. În această situație, dirigintele stabi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lește, consultând colectivul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elevi, un interval orar în care se vor desfășura activitățile de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suport educational, consiliere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și orientare profesională, care va fi adus la cunoștință elevilor,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părinților și celorlalte cadre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didactice. Planificarea orei destinate acestor activi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tăți se realizează cu aprobarea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directorului unității de învățământ, iar ora respecti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vă se consemnează în condica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prezență.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(4) Profesorul diriginte desfăşoară activităţi de su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port educaţional, consiliere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orientare profesională pentru elevii clasei. Activităţile se referă la: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teme stabilite în concordanţă cu specificul vârstei,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cu interesele sau solicitările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elevilor, pe baza programelor şcolare în vigoare el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aborate pentru aria curriculară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"Consiliere şi orientare";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teme de educaţie în conformitate cu prevederile actelor normative şi ale stra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tegiilor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naţionale, precum şi în baza parteneriatelor încheiate de Min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isterul Educației și Cercetării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cu alte ministere, instituţii şi organizaţii.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(5) Profesorul diriginte desfăşoară activităţi educative extraşcolare, pe care le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stabileşte după consultarea elevilor şi a părinţilor, în conco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rdanţă cu specificul vârstei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nevoilor identificate pentru colectivul de elevi.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Art.67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(1) Pentru realizarea unei comunicări constante cu pări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nții sau reprezentanții legali,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profesorul diriginte stabilește, în acord cu acestia, lunar,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o întâlnire pentru prezentarea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situației școlare a elevilor, pentru discutar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ea problemelor educaționale sau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comportamentale specifice ale acestora.În situații o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biective cum ar fi: calamități,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intemperii, epidemii, pandemii, alte situații excepționale, ac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este întâlniri se pot desfășura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online, prin mijloace electronice de comunicare, în sistem de videoconferință.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(2) Planificarea orelor dedicate întâlnirilor diriginţilor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cu părinţii sau reprezentanții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legali de la fiecare formaţiune de studiu, se comu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nică elevilor şi părinţilor sau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reprezentanților legali ai acestora şi se afişează la avi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zier sau pe site-ul unitații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învățământ.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(3) Întâlnirea cu părinții sau reprezentanții legali se recomandă a fi individuală, î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conformitate cu o programare stabilită în prealabil. La ac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eastă întâlnire, la solicitarea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părintelui/reprezentantului legal sau a dirigintelui, poate participa și elevul.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68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Profesorul diriginte are următoarele atribuţii: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1. organizează şi coordonează: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lastRenderedPageBreak/>
        <w:t>a) activitatea colectivului de elevi;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activitatea consiliului clasei;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întâlniri cu părinții sau reprezentanții legali la începu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tul şi sfârşitul semestrului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ori de câte ori este cazul;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d) acţiuni de orientare şcolară şi profesională pentru elevii clasei;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activităţi educative şi de consiliere;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f) activități extracurriculare și extrașcolare în uni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tatea de învățământ și în afara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acesteia, inclusiv activitățile realizate prin intermediul tehnologiei și al internetului;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>2. monitorizează: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situaţia la învăţătură a elevilor;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frecvenţa la ore a elevilor;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participarea şi rezultatele elevilor la concursurile şi competiţiile şcolare;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d) comportamentul elevilor în timpul activit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ăţilor şcolare, extraşcolare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extracurriculare;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participarea elevilor la programe sau proiecte şi impli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carea acestora în activităţi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voluntariat;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3. colaborează cu: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profesorii clasei şi coordonatorul pentru proiecte ş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i programe educative şcolare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extraşcolare pentru informarea privind activitatea ele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vilor, pentru soluţionarea unor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situaţii specifice activităţilor şcolare şi pentru toate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aspectele care vizează procesul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instructiv-educativ, care-i implică pe elevi;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cabinetele de asistenţă psihopedagogică, în activităţi de consi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liere şi orientare 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elevilor clasei;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directorul unităţii de învăţământ, pentru organizarea 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nor activităţi ale colectivului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de elevi, pentru iniţierea unor proiecte educaţionale cu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elevii, pentru rezolvarea unor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probleme administrative referitoare la întreţinerea şi dota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rea sălii de clasă, inclusiv în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scopul păstrării bazei materiale, pentru soluţion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area unor probleme sau situaţii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deosebite, apărute în legătură cu colectivul de elevi;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d) asociația și comitetul de părinţi, părinţii sau reprezentanții 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egali pentru toate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aspectele care vizează activitatea elevilor şi evenimen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tele importante la care aceştia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participă şi cu alţi parteneri implicaţi în activitatea educativă şcolară şi extraşcolară;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alţi parteneri implicaţi în activitatea educativă şcolară şi extraşcolară;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 f) compartimentul secretariat, pentru întocmirea documentelor şcolare şi a actelor de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studii ale elevilor clasei;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g) persoana desemnată pentru gestionarea SIIIR, în vede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rea completării şi actualizării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datelor referitoare la elevi;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4. informează: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elevii şi părinţii sau reprezentanții legali, despr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 prevederile regulamentului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organizare şi funcţionare a unităţilor de învăţământ;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elevii şi părinţii sau reprezentanții legali, cu privire l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 reglementările referitoare la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evaluări și examene şi cu privire la alte documente ca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re reglementează activitatea şi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parcursul şcolar al elevilor;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părinţii sau reprezentanții legali, despre situaţia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şcolară, despre comportamentul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elevilor, despre frecvenţa acestora la ore; informarea se re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alizează în cadrul întâlnirilor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cu părinţii sau reprezentanții legali, precum şi în scris, ori de câte ori este nevoie;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d) părinţii sau reprezentanții legali, în cazul în ca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re elevul înregistrează absenţe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nemotivate; informarea se face în scris; numărul acestora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se stabileşte prin regulamentul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de organizare şi funcţionare a fiecărei unităţi de învăţământ.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părinţii sau reprezentanții legali, în scris, referi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tor la situaţiile de corigenţă,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sancţionările disciplinare, neîncheierea situaţiei şcolare sau repetenţie;</w:t>
      </w:r>
    </w:p>
    <w:p w:rsidR="00F47E2A" w:rsidRPr="00B6484F" w:rsidRDefault="00F47E2A" w:rsidP="00F47E2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bookmarkStart w:id="0" w:name="_GoBack"/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5. îndeplineşte alte atribuţii stabilite de către conduc</w:t>
      </w: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erea unităţii de învăţământ, în </w:t>
      </w:r>
      <w:r w:rsidRPr="00B6484F">
        <w:rPr>
          <w:rFonts w:ascii="Times New Roman" w:hAnsi="Times New Roman" w:cs="Times New Roman"/>
          <w:b/>
          <w:i/>
          <w:sz w:val="24"/>
          <w:szCs w:val="24"/>
          <w:lang w:val="ro-RO"/>
        </w:rPr>
        <w:t>conformitate cu legislaţia în vigoare sau fişa postului.</w:t>
      </w:r>
    </w:p>
    <w:bookmarkEnd w:id="0"/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Art. 69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47E2A">
        <w:rPr>
          <w:rFonts w:ascii="Times New Roman" w:hAnsi="Times New Roman" w:cs="Times New Roman"/>
          <w:b/>
          <w:sz w:val="24"/>
          <w:szCs w:val="24"/>
          <w:lang w:val="ro-RO"/>
        </w:rPr>
        <w:t>Profesorul diriginte mai are şi următoarele atribuţii: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a) completează catalogul clasei cu datele de identific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are școlară ale elevilor (nume,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inițiala tatălui, prenume, număr matricol);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b) motivează absenţele elevilor, în conformitate cu pre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vederile prezentului regulament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şi ale regulamentului de organizare şi funcţionare a unităţii de învăţământ;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c) propune în cadrul consiliului clasei și în consiliu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 profesoral, nota la purtare a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fiecărui elev, în conformitate cu reglementările prezentului Regulament;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d) aduce la cunoștința Consiliului Profesoral, pentru aprobare, sancțiunile elevi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lor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propuse de către Consiliul clasei, precum și propunerea de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ridicare a sancțiunilor privind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scăderea notei la purtare;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e) pune în aplicare sancțiunile elevilor decise de Consiliu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l profesoral în conformitate cu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prezentul Regulament și statutul elevului;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 f) încheie situaţia şcolară a fiecărui elev la sfârşit d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 semestru şi de an şcolar şi o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consemnează în catalog şi în carnetul de elev;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g) realizează ierarhizarea elevilor la sfârşit de an şcolar pe baza rezultatelor acestora;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>h) propune consiliului de administraţie acordarea de burs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e pentru elevi, în conformitate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cu legislaţia în vigoare;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i) completează documentele specifice colecti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vului de elevi şi monitorizează </w:t>
      </w:r>
      <w:r w:rsidRPr="00F47E2A">
        <w:rPr>
          <w:rFonts w:ascii="Times New Roman" w:hAnsi="Times New Roman" w:cs="Times New Roman"/>
          <w:sz w:val="24"/>
          <w:szCs w:val="24"/>
          <w:lang w:val="ro-RO"/>
        </w:rPr>
        <w:t>completarea portofoliului educaţional al elevilor;</w:t>
      </w:r>
    </w:p>
    <w:p w:rsidR="00F47E2A" w:rsidRPr="00F47E2A" w:rsidRDefault="00F47E2A" w:rsidP="00F47E2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47E2A">
        <w:rPr>
          <w:rFonts w:ascii="Times New Roman" w:hAnsi="Times New Roman" w:cs="Times New Roman"/>
          <w:sz w:val="24"/>
          <w:szCs w:val="24"/>
          <w:lang w:val="ro-RO"/>
        </w:rPr>
        <w:t xml:space="preserve"> j) întocmeşte calendarul activităţilor educative extraşcolare ale clasei;</w:t>
      </w:r>
    </w:p>
    <w:sectPr w:rsidR="00F47E2A" w:rsidRPr="00F47E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F1"/>
    <w:rsid w:val="00154B3F"/>
    <w:rsid w:val="004605F1"/>
    <w:rsid w:val="00B6484F"/>
    <w:rsid w:val="00F4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1804</Words>
  <Characters>10286</Characters>
  <Application>Microsoft Office Word</Application>
  <DocSecurity>0</DocSecurity>
  <Lines>85</Lines>
  <Paragraphs>24</Paragraphs>
  <ScaleCrop>false</ScaleCrop>
  <Company>Microsoft</Company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2020-09-17T10:40:00Z</dcterms:created>
  <dcterms:modified xsi:type="dcterms:W3CDTF">2020-09-17T10:49:00Z</dcterms:modified>
</cp:coreProperties>
</file>